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721" w:rsidRPr="00E124E7" w:rsidRDefault="00500721" w:rsidP="0050072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124E7">
        <w:rPr>
          <w:rFonts w:ascii="Arial" w:hAnsi="Arial" w:cs="Arial"/>
          <w:iCs/>
        </w:rPr>
        <w:t xml:space="preserve">Приказы Минздрава России </w:t>
      </w:r>
      <w:r w:rsidRPr="00500721">
        <w:rPr>
          <w:rFonts w:ascii="Arial" w:hAnsi="Arial" w:cs="Arial"/>
          <w:bCs/>
          <w:i/>
          <w:iCs/>
          <w:kern w:val="36"/>
        </w:rPr>
        <w:t>от 03.05.2024 N 220н</w:t>
      </w:r>
      <w:r w:rsidRPr="00E124E7">
        <w:rPr>
          <w:rFonts w:ascii="Arial" w:hAnsi="Arial" w:cs="Arial"/>
          <w:bCs/>
          <w:i/>
          <w:iCs/>
          <w:kern w:val="36"/>
        </w:rPr>
        <w:t xml:space="preserve">, </w:t>
      </w:r>
      <w:r w:rsidRPr="00500721">
        <w:rPr>
          <w:rFonts w:ascii="Arial" w:hAnsi="Arial" w:cs="Arial"/>
          <w:bCs/>
          <w:i/>
          <w:iCs/>
          <w:kern w:val="36"/>
        </w:rPr>
        <w:t>от 24.05.2024 N 262н</w:t>
      </w:r>
      <w:r w:rsidRPr="00E124E7">
        <w:rPr>
          <w:rFonts w:ascii="Arial" w:hAnsi="Arial" w:cs="Arial"/>
          <w:color w:val="000000"/>
        </w:rPr>
        <w:t>.</w:t>
      </w:r>
    </w:p>
    <w:p w:rsidR="00500721" w:rsidRPr="00CD0AC9" w:rsidRDefault="00500721" w:rsidP="0050072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00721" w:rsidRDefault="00500721" w:rsidP="00500721">
      <w:pPr>
        <w:pStyle w:val="ConsPlusNormal"/>
        <w:jc w:val="both"/>
        <w:rPr>
          <w:iCs/>
          <w:sz w:val="24"/>
          <w:szCs w:val="24"/>
        </w:rPr>
      </w:pPr>
      <w:r w:rsidRPr="00C56514">
        <w:rPr>
          <w:iCs/>
          <w:sz w:val="24"/>
          <w:szCs w:val="24"/>
        </w:rPr>
        <w:t>С 01.09.2024 вступит в силу порядок оказания первой помощи. К мероприятиям по ее оказанию добавили последовательность их проведения. Также Минздрав обновил требования к</w:t>
      </w:r>
      <w:r>
        <w:rPr>
          <w:iCs/>
          <w:sz w:val="24"/>
          <w:szCs w:val="24"/>
        </w:rPr>
        <w:t xml:space="preserve"> </w:t>
      </w:r>
      <w:r w:rsidRPr="00C56514">
        <w:rPr>
          <w:iCs/>
          <w:sz w:val="24"/>
          <w:szCs w:val="24"/>
        </w:rPr>
        <w:t>аптечкам первой помощи. Период действия документа – с 01.09.2024 по</w:t>
      </w:r>
      <w:r>
        <w:rPr>
          <w:iCs/>
          <w:sz w:val="24"/>
          <w:szCs w:val="24"/>
        </w:rPr>
        <w:t> </w:t>
      </w:r>
      <w:r w:rsidRPr="00C56514">
        <w:rPr>
          <w:iCs/>
          <w:sz w:val="24"/>
          <w:szCs w:val="24"/>
        </w:rPr>
        <w:t>01.09.2030. Аптечки, укомплектованные до вступления новшеств в силу, можно применять до истечения срока годности содержимого, но не позднее 01.09.2027.</w:t>
      </w:r>
    </w:p>
    <w:p w:rsidR="00500721" w:rsidRPr="00C56514" w:rsidRDefault="00500721" w:rsidP="00500721">
      <w:pPr>
        <w:pStyle w:val="ConsPlusNormal"/>
        <w:jc w:val="both"/>
        <w:rPr>
          <w:iCs/>
          <w:sz w:val="24"/>
          <w:szCs w:val="24"/>
        </w:rPr>
      </w:pPr>
    </w:p>
    <w:p w:rsidR="00586927" w:rsidRDefault="00586927"/>
    <w:p w:rsidR="00500721" w:rsidRDefault="00500721" w:rsidP="00500721">
      <w:pPr>
        <w:rPr>
          <w:rFonts w:ascii="Arial" w:hAnsi="Arial" w:cs="Arial"/>
          <w:i/>
          <w:iCs/>
        </w:rPr>
      </w:pPr>
      <w:r w:rsidRPr="00500721">
        <w:rPr>
          <w:rFonts w:ascii="Arial" w:hAnsi="Arial" w:cs="Arial"/>
          <w:i/>
          <w:iCs/>
        </w:rPr>
        <w:t>Приказ ФНС Рос</w:t>
      </w:r>
      <w:r w:rsidRPr="00500721">
        <w:rPr>
          <w:rFonts w:ascii="Arial" w:hAnsi="Arial" w:cs="Arial"/>
          <w:i/>
          <w:iCs/>
        </w:rPr>
        <w:t>с</w:t>
      </w:r>
      <w:r w:rsidRPr="00500721">
        <w:rPr>
          <w:rFonts w:ascii="Arial" w:hAnsi="Arial" w:cs="Arial"/>
          <w:i/>
          <w:iCs/>
        </w:rPr>
        <w:t>ии от 16.02.2024 N ЕД-7-8/137@</w:t>
      </w:r>
    </w:p>
    <w:p w:rsidR="00500721" w:rsidRDefault="00500721" w:rsidP="00500721"/>
    <w:p w:rsidR="00500721" w:rsidRPr="00260697" w:rsidRDefault="00500721" w:rsidP="00500721">
      <w:pPr>
        <w:pStyle w:val="ConsPlusNormal"/>
        <w:jc w:val="both"/>
        <w:rPr>
          <w:iCs/>
          <w:sz w:val="24"/>
          <w:szCs w:val="24"/>
        </w:rPr>
      </w:pPr>
      <w:r w:rsidRPr="00260697">
        <w:rPr>
          <w:iCs/>
          <w:sz w:val="24"/>
          <w:szCs w:val="24"/>
        </w:rPr>
        <w:t>ФНС изменила суммовые показатели, от которых зависит, куда подавать заявление об</w:t>
      </w:r>
      <w:r>
        <w:rPr>
          <w:iCs/>
          <w:sz w:val="24"/>
          <w:szCs w:val="24"/>
        </w:rPr>
        <w:t> </w:t>
      </w:r>
      <w:r w:rsidRPr="00260697">
        <w:rPr>
          <w:iCs/>
          <w:sz w:val="24"/>
          <w:szCs w:val="24"/>
        </w:rPr>
        <w:t>отсрочке, рассрочке и инвестиционном налоговом кредите. С 30.06.2024 заявление нужно подавать:</w:t>
      </w:r>
    </w:p>
    <w:p w:rsidR="00500721" w:rsidRPr="00260697" w:rsidRDefault="00500721" w:rsidP="00500721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260697">
        <w:rPr>
          <w:iCs/>
          <w:sz w:val="24"/>
          <w:szCs w:val="24"/>
        </w:rPr>
        <w:t>в УФНС по месту нахождения ООО или месту жительства ИП – по заявлениям о</w:t>
      </w:r>
      <w:r>
        <w:rPr>
          <w:iCs/>
          <w:sz w:val="24"/>
          <w:szCs w:val="24"/>
        </w:rPr>
        <w:t> </w:t>
      </w:r>
      <w:r w:rsidRPr="00260697">
        <w:rPr>
          <w:iCs/>
          <w:sz w:val="24"/>
          <w:szCs w:val="24"/>
        </w:rPr>
        <w:t xml:space="preserve">предоставлении отсрочки в сумме, не превышающей 50 </w:t>
      </w:r>
      <w:proofErr w:type="spellStart"/>
      <w:proofErr w:type="gramStart"/>
      <w:r w:rsidRPr="00260697">
        <w:rPr>
          <w:iCs/>
          <w:sz w:val="24"/>
          <w:szCs w:val="24"/>
        </w:rPr>
        <w:t>млн</w:t>
      </w:r>
      <w:proofErr w:type="spellEnd"/>
      <w:proofErr w:type="gramEnd"/>
      <w:r w:rsidRPr="00260697">
        <w:rPr>
          <w:iCs/>
          <w:sz w:val="24"/>
          <w:szCs w:val="24"/>
        </w:rPr>
        <w:t xml:space="preserve"> руб. (сейчас 10 </w:t>
      </w:r>
      <w:proofErr w:type="spellStart"/>
      <w:r w:rsidRPr="00260697">
        <w:rPr>
          <w:iCs/>
          <w:sz w:val="24"/>
          <w:szCs w:val="24"/>
        </w:rPr>
        <w:t>млн</w:t>
      </w:r>
      <w:proofErr w:type="spellEnd"/>
      <w:r w:rsidRPr="00260697">
        <w:rPr>
          <w:iCs/>
          <w:sz w:val="24"/>
          <w:szCs w:val="24"/>
        </w:rPr>
        <w:t xml:space="preserve"> руб.);</w:t>
      </w:r>
    </w:p>
    <w:p w:rsidR="00500721" w:rsidRPr="00260697" w:rsidRDefault="00500721" w:rsidP="00500721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260697">
        <w:rPr>
          <w:iCs/>
          <w:sz w:val="24"/>
          <w:szCs w:val="24"/>
        </w:rPr>
        <w:t>в МИФНС по управлению долгом – по заявлениям о предоставлении отсрочки в</w:t>
      </w:r>
      <w:r>
        <w:rPr>
          <w:iCs/>
          <w:sz w:val="24"/>
          <w:szCs w:val="24"/>
        </w:rPr>
        <w:t> </w:t>
      </w:r>
      <w:r w:rsidRPr="00260697">
        <w:rPr>
          <w:iCs/>
          <w:sz w:val="24"/>
          <w:szCs w:val="24"/>
        </w:rPr>
        <w:t xml:space="preserve">сумме, превышающей 50 </w:t>
      </w:r>
      <w:proofErr w:type="spellStart"/>
      <w:proofErr w:type="gramStart"/>
      <w:r w:rsidRPr="00260697">
        <w:rPr>
          <w:iCs/>
          <w:sz w:val="24"/>
          <w:szCs w:val="24"/>
        </w:rPr>
        <w:t>млн</w:t>
      </w:r>
      <w:proofErr w:type="spellEnd"/>
      <w:proofErr w:type="gramEnd"/>
      <w:r w:rsidRPr="00260697">
        <w:rPr>
          <w:iCs/>
          <w:sz w:val="24"/>
          <w:szCs w:val="24"/>
        </w:rPr>
        <w:t xml:space="preserve"> руб.</w:t>
      </w:r>
    </w:p>
    <w:p w:rsidR="00500721" w:rsidRPr="0045769A" w:rsidRDefault="00500721" w:rsidP="0050072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00721" w:rsidRDefault="00500721"/>
    <w:sectPr w:rsidR="00500721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A1A7B"/>
    <w:multiLevelType w:val="hybridMultilevel"/>
    <w:tmpl w:val="34F4D45E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00721"/>
    <w:rsid w:val="00011A8F"/>
    <w:rsid w:val="002A41D3"/>
    <w:rsid w:val="003F2B6D"/>
    <w:rsid w:val="004236C3"/>
    <w:rsid w:val="00500721"/>
    <w:rsid w:val="00586927"/>
    <w:rsid w:val="00613166"/>
    <w:rsid w:val="00757E13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72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721"/>
    <w:rPr>
      <w:color w:val="0000FF"/>
      <w:u w:val="single"/>
    </w:rPr>
  </w:style>
  <w:style w:type="paragraph" w:customStyle="1" w:styleId="ConsPlusNormal">
    <w:name w:val="ConsPlusNormal"/>
    <w:rsid w:val="005007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2024-06-07T03:46:00Z</dcterms:created>
  <dcterms:modified xsi:type="dcterms:W3CDTF">2024-06-07T03:47:00Z</dcterms:modified>
</cp:coreProperties>
</file>